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8BDA72">
      <w:pPr>
        <w:spacing w:after="0" w:line="237" w:lineRule="auto"/>
        <w:ind w:left="580" w:right="34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Муниципальное бюджетное общеобразовательное учреждение «Селенгушская  основная общеобразовательная школа» Нурлатского муниципального района  Республики Татарстан</w:t>
      </w:r>
    </w:p>
    <w:p w14:paraId="6F3915DA">
      <w:pPr>
        <w:spacing w:after="0" w:line="2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column">
              <wp:posOffset>147955</wp:posOffset>
            </wp:positionH>
            <wp:positionV relativeFrom="paragraph">
              <wp:posOffset>13970</wp:posOffset>
            </wp:positionV>
            <wp:extent cx="5978525" cy="635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78525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49B29DB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2721ABDD">
      <w:pPr>
        <w:spacing w:after="0" w:line="240" w:lineRule="auto"/>
        <w:jc w:val="right"/>
        <w:rPr>
          <w:rFonts w:ascii="Times New Roman" w:hAnsi="Times New Roman" w:eastAsia="Times New Roman" w:cs="Times New Roman"/>
          <w:lang w:eastAsia="ru-RU"/>
        </w:rPr>
      </w:pPr>
    </w:p>
    <w:p w14:paraId="6956FDB6">
      <w:pPr>
        <w:spacing w:after="0" w:line="240" w:lineRule="auto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Приложение к рабочей программе</w:t>
      </w:r>
    </w:p>
    <w:p w14:paraId="3E7F062B">
      <w:pPr>
        <w:spacing w:after="0" w:line="21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D4C33E0">
      <w:pPr>
        <w:spacing w:after="0" w:line="240" w:lineRule="auto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воспитания</w:t>
      </w:r>
    </w:p>
    <w:p w14:paraId="2385901B">
      <w:pPr>
        <w:spacing w:after="0" w:line="21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88ECC36">
      <w:pPr>
        <w:spacing w:after="0" w:line="240" w:lineRule="auto"/>
        <w:jc w:val="right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>начального общего образования</w:t>
      </w:r>
    </w:p>
    <w:p w14:paraId="4EF32E3E">
      <w:pPr>
        <w:spacing w:after="0" w:line="18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6C12AFA5">
      <w:pPr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                                                                                                                             на 202</w:t>
      </w:r>
      <w:r>
        <w:rPr>
          <w:rFonts w:hint="default" w:ascii="Times New Roman" w:hAnsi="Times New Roman" w:eastAsia="Times New Roman" w:cs="Times New Roman"/>
          <w:lang w:val="en-US" w:eastAsia="ru-RU"/>
        </w:rPr>
        <w:t>5</w:t>
      </w:r>
      <w:r>
        <w:rPr>
          <w:rFonts w:ascii="Times New Roman" w:hAnsi="Times New Roman" w:eastAsia="Times New Roman" w:cs="Times New Roman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lang w:val="en-US" w:eastAsia="ru-RU"/>
        </w:rPr>
        <w:t>6</w:t>
      </w:r>
      <w:r>
        <w:rPr>
          <w:rFonts w:ascii="Times New Roman" w:hAnsi="Times New Roman" w:eastAsia="Times New Roman" w:cs="Times New Roman"/>
          <w:lang w:eastAsia="ru-RU"/>
        </w:rPr>
        <w:t xml:space="preserve"> учебный год</w:t>
      </w:r>
    </w:p>
    <w:p w14:paraId="3BD0DD38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9CE6FF4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2E758A97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583EDEEF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19E5D8BD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62C52763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466BB99B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3CEE0E46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64EFA9CC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5116FF38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27B2753D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15914590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091844D1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219BDE87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2C16111E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</w:pPr>
    </w:p>
    <w:p w14:paraId="69530DF0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7"/>
          <w:szCs w:val="27"/>
          <w:lang w:eastAsia="ru-RU"/>
        </w:rPr>
        <w:t>КАЛЕНДАРНЫЙ ПЛАН ВОСПИТАТЕЛЬНОЙ РАБОТЫ ШКОЛЫ</w:t>
      </w:r>
    </w:p>
    <w:p w14:paraId="21BB8180">
      <w:pPr>
        <w:spacing w:after="0" w:line="187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7938D9AB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на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-202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6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учебный год</w:t>
      </w:r>
    </w:p>
    <w:p w14:paraId="47BD0225">
      <w:pPr>
        <w:spacing w:after="0" w:line="187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F2FF6FB">
      <w:pPr>
        <w:spacing w:after="0" w:line="240" w:lineRule="auto"/>
        <w:ind w:right="300"/>
        <w:jc w:val="center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bCs/>
          <w:i/>
          <w:iCs/>
          <w:sz w:val="28"/>
          <w:szCs w:val="28"/>
          <w:lang w:eastAsia="ru-RU"/>
        </w:rPr>
        <w:t>уровень основного общего образования</w:t>
      </w:r>
    </w:p>
    <w:p w14:paraId="0232559A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E04906A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08CD5899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0257611">
      <w:pPr>
        <w:spacing w:after="0" w:line="200" w:lineRule="exac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34A14778"/>
    <w:p w14:paraId="34B8470B"/>
    <w:p w14:paraId="3301A488"/>
    <w:p w14:paraId="59B98383"/>
    <w:p w14:paraId="66B8F24A"/>
    <w:p w14:paraId="701FD262">
      <w:pPr>
        <w:jc w:val="center"/>
      </w:pPr>
    </w:p>
    <w:p w14:paraId="61492E12">
      <w:pPr>
        <w:tabs>
          <w:tab w:val="left" w:pos="4600"/>
        </w:tabs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С. Селенгуши</w:t>
      </w:r>
    </w:p>
    <w:p w14:paraId="314E2102">
      <w:pPr>
        <w:spacing w:after="0" w:line="2" w:lineRule="exact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</w:p>
    <w:p w14:paraId="54777ACC">
      <w:pPr>
        <w:spacing w:after="0" w:line="240" w:lineRule="auto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202</w:t>
      </w:r>
      <w:r>
        <w:rPr>
          <w:rFonts w:hint="default" w:ascii="Times New Roman" w:hAnsi="Times New Roman" w:eastAsia="Times New Roman" w:cs="Times New Roman"/>
          <w:b/>
          <w:bCs/>
          <w:sz w:val="28"/>
          <w:szCs w:val="28"/>
          <w:lang w:val="en-US" w:eastAsia="ru-RU"/>
        </w:rPr>
        <w:t>5</w:t>
      </w:r>
      <w:r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  <w:t>год</w:t>
      </w:r>
    </w:p>
    <w:p w14:paraId="4FF115E0">
      <w:pPr>
        <w:jc w:val="center"/>
      </w:pPr>
    </w:p>
    <w:p w14:paraId="5C2254EC"/>
    <w:p w14:paraId="4CEB5CB0">
      <w:pPr>
        <w:jc w:val="center"/>
      </w:pPr>
    </w:p>
    <w:p w14:paraId="075769D5">
      <w:pPr>
        <w:jc w:val="center"/>
      </w:pPr>
    </w:p>
    <w:tbl>
      <w:tblPr>
        <w:tblStyle w:val="4"/>
        <w:tblW w:w="16199" w:type="dxa"/>
        <w:tblInd w:w="-74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4"/>
        <w:gridCol w:w="5148"/>
        <w:gridCol w:w="854"/>
        <w:gridCol w:w="1717"/>
        <w:gridCol w:w="2818"/>
        <w:gridCol w:w="236"/>
        <w:gridCol w:w="1384"/>
        <w:gridCol w:w="3378"/>
      </w:tblGrid>
      <w:tr w14:paraId="2752FE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F0C80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5148" w:type="dxa"/>
          </w:tcPr>
          <w:p w14:paraId="5C4DA9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854" w:type="dxa"/>
          </w:tcPr>
          <w:p w14:paraId="56195A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717" w:type="dxa"/>
          </w:tcPr>
          <w:p w14:paraId="5C8272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Ориентировочное время проведения</w:t>
            </w:r>
          </w:p>
        </w:tc>
        <w:tc>
          <w:tcPr>
            <w:tcW w:w="2818" w:type="dxa"/>
          </w:tcPr>
          <w:p w14:paraId="6445F5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14:paraId="05DE8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  <w:tcBorders>
              <w:right w:val="nil"/>
            </w:tcBorders>
          </w:tcPr>
          <w:p w14:paraId="09C855E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ИНВАРИАНТНЫЕ МОДУЛИ</w:t>
            </w:r>
          </w:p>
        </w:tc>
      </w:tr>
      <w:tr w14:paraId="200339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  <w:tcBorders>
              <w:right w:val="nil"/>
            </w:tcBorders>
          </w:tcPr>
          <w:p w14:paraId="4268CD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w w:val="99"/>
                <w:sz w:val="24"/>
                <w:szCs w:val="24"/>
                <w:lang w:eastAsia="ru-RU"/>
              </w:rPr>
              <w:t>Модуль «Школьный урок»</w:t>
            </w:r>
          </w:p>
        </w:tc>
      </w:tr>
      <w:tr w14:paraId="44B00C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8B259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8E1D7DF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Оформление стендов (предметно-</w:t>
            </w:r>
          </w:p>
          <w:p w14:paraId="3C8FF745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эстетическая среда, наглядная</w:t>
            </w:r>
          </w:p>
          <w:p w14:paraId="2A8CCF6C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агитация школьных стендов</w:t>
            </w:r>
          </w:p>
          <w:p w14:paraId="68A708F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предметной направленности</w:t>
            </w:r>
          </w:p>
        </w:tc>
        <w:tc>
          <w:tcPr>
            <w:tcW w:w="854" w:type="dxa"/>
          </w:tcPr>
          <w:p w14:paraId="0935BF0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C70F9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в течении года</w:t>
            </w:r>
          </w:p>
        </w:tc>
        <w:tc>
          <w:tcPr>
            <w:tcW w:w="2818" w:type="dxa"/>
          </w:tcPr>
          <w:p w14:paraId="4B96EE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BFD7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6528BE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795F10E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62B51AF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«ОБЖ» (урок подготовки детей к</w:t>
            </w:r>
          </w:p>
          <w:p w14:paraId="43F4FFD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действиям в условиях различного</w:t>
            </w:r>
          </w:p>
          <w:p w14:paraId="3DA4AB4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рода чрезвычайных ситуаций)</w:t>
            </w:r>
          </w:p>
        </w:tc>
        <w:tc>
          <w:tcPr>
            <w:tcW w:w="854" w:type="dxa"/>
          </w:tcPr>
          <w:p w14:paraId="376A30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A2F90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18" w:type="dxa"/>
          </w:tcPr>
          <w:p w14:paraId="427A04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EFF0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21CBE5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77F6963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Международный день</w:t>
            </w:r>
          </w:p>
          <w:p w14:paraId="33815A4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распространения грамотности</w:t>
            </w:r>
          </w:p>
          <w:p w14:paraId="441C7D8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w w:val="99"/>
                <w:sz w:val="24"/>
                <w:szCs w:val="24"/>
              </w:rPr>
              <w:t>(информационная минутка на уроке</w:t>
            </w:r>
          </w:p>
          <w:p w14:paraId="5C08572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русского языка)</w:t>
            </w:r>
          </w:p>
        </w:tc>
        <w:tc>
          <w:tcPr>
            <w:tcW w:w="854" w:type="dxa"/>
          </w:tcPr>
          <w:p w14:paraId="04FE10D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2629F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2818" w:type="dxa"/>
          </w:tcPr>
          <w:p w14:paraId="41ACE30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D8C2C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621C5A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4BC49B4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1A512D7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«ОБЖ» (приуроченный ко Дню</w:t>
            </w:r>
          </w:p>
          <w:p w14:paraId="620B547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гражданской обороны Российской</w:t>
            </w:r>
          </w:p>
          <w:p w14:paraId="469E1D8C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Федерации)</w:t>
            </w:r>
          </w:p>
        </w:tc>
        <w:tc>
          <w:tcPr>
            <w:tcW w:w="854" w:type="dxa"/>
          </w:tcPr>
          <w:p w14:paraId="4E2A8D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ED3C7B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</w:t>
            </w:r>
          </w:p>
        </w:tc>
        <w:tc>
          <w:tcPr>
            <w:tcW w:w="2818" w:type="dxa"/>
          </w:tcPr>
          <w:p w14:paraId="5727A0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3BC11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D9008D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E781C1C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рождения Н.А. Некрасова</w:t>
            </w:r>
          </w:p>
          <w:p w14:paraId="74460F52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(информационная минутка на</w:t>
            </w:r>
          </w:p>
          <w:p w14:paraId="58BD481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уроках литературы)</w:t>
            </w:r>
          </w:p>
        </w:tc>
        <w:tc>
          <w:tcPr>
            <w:tcW w:w="854" w:type="dxa"/>
          </w:tcPr>
          <w:p w14:paraId="5F2078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814A4D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818" w:type="dxa"/>
          </w:tcPr>
          <w:p w14:paraId="663D4C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C5098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030611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9637087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Интерактивные уроки родного</w:t>
            </w:r>
          </w:p>
          <w:p w14:paraId="0EF1001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русского языка к Международному</w:t>
            </w:r>
          </w:p>
          <w:p w14:paraId="5DCA6CA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родного языка</w:t>
            </w:r>
          </w:p>
        </w:tc>
        <w:tc>
          <w:tcPr>
            <w:tcW w:w="854" w:type="dxa"/>
          </w:tcPr>
          <w:p w14:paraId="67D70D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78A418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2818" w:type="dxa"/>
          </w:tcPr>
          <w:p w14:paraId="592CE2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57DC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1FF12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46C1D96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29C13D4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«ОБЖ» (День пожарной охраны)</w:t>
            </w:r>
          </w:p>
        </w:tc>
        <w:tc>
          <w:tcPr>
            <w:tcW w:w="854" w:type="dxa"/>
          </w:tcPr>
          <w:p w14:paraId="790566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00A19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2818" w:type="dxa"/>
          </w:tcPr>
          <w:p w14:paraId="10F738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5311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7C554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FDC9B0F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открытый урок</w:t>
            </w:r>
          </w:p>
          <w:p w14:paraId="5741CD2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«ОБЖ» (День пожарной охраны)</w:t>
            </w:r>
          </w:p>
        </w:tc>
        <w:tc>
          <w:tcPr>
            <w:tcW w:w="854" w:type="dxa"/>
          </w:tcPr>
          <w:p w14:paraId="31ED8B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BCE7F3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007259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C68D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EBC574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618D0D5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славянской письменности и</w:t>
            </w:r>
          </w:p>
          <w:p w14:paraId="20E54C4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культуры</w:t>
            </w:r>
          </w:p>
        </w:tc>
        <w:tc>
          <w:tcPr>
            <w:tcW w:w="854" w:type="dxa"/>
          </w:tcPr>
          <w:p w14:paraId="021DAF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3A14A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2818" w:type="dxa"/>
          </w:tcPr>
          <w:p w14:paraId="454D414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50A8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02D1B4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9623E33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Предметные недели (по графику)</w:t>
            </w:r>
          </w:p>
        </w:tc>
        <w:tc>
          <w:tcPr>
            <w:tcW w:w="854" w:type="dxa"/>
          </w:tcPr>
          <w:p w14:paraId="16489A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14:paraId="47FFDD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737FFB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2BE5B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4840BC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Модуль «Классное руководство»</w:t>
            </w:r>
          </w:p>
        </w:tc>
      </w:tr>
      <w:tr w14:paraId="48A773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3E8C38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FE53888">
            <w:pPr>
              <w:spacing w:after="0" w:line="260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Поднятие флага. Гимн. «Разговор о</w:t>
            </w:r>
          </w:p>
          <w:p w14:paraId="5D739BA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важном»</w:t>
            </w:r>
          </w:p>
        </w:tc>
        <w:tc>
          <w:tcPr>
            <w:tcW w:w="854" w:type="dxa"/>
          </w:tcPr>
          <w:p w14:paraId="45D163D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D6375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понедельник, в течении года, в 8.10</w:t>
            </w:r>
          </w:p>
        </w:tc>
        <w:tc>
          <w:tcPr>
            <w:tcW w:w="2818" w:type="dxa"/>
          </w:tcPr>
          <w:p w14:paraId="604FD3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57A06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F6EA64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391EC21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классных часов,</w:t>
            </w:r>
          </w:p>
          <w:p w14:paraId="142C6B4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Днях единых действий</w:t>
            </w:r>
          </w:p>
        </w:tc>
        <w:tc>
          <w:tcPr>
            <w:tcW w:w="854" w:type="dxa"/>
          </w:tcPr>
          <w:p w14:paraId="1817FF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3E8AE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2FDF9E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0C9D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C1ADD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74D4277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Проведение инструктажей с</w:t>
            </w:r>
          </w:p>
          <w:p w14:paraId="05E5546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обучающимся по ТБ, ПДД, ППБ</w:t>
            </w:r>
          </w:p>
        </w:tc>
        <w:tc>
          <w:tcPr>
            <w:tcW w:w="854" w:type="dxa"/>
          </w:tcPr>
          <w:p w14:paraId="7B46C0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551CE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3148105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70879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3CEB37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5D3A4D4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Ведение портфолио с</w:t>
            </w:r>
          </w:p>
          <w:p w14:paraId="4AC0DFC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обучающимися класса</w:t>
            </w:r>
          </w:p>
        </w:tc>
        <w:tc>
          <w:tcPr>
            <w:tcW w:w="854" w:type="dxa"/>
          </w:tcPr>
          <w:p w14:paraId="359326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27C5A96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317E06C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34CD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CDD260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002F1AF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коллективные творческие</w:t>
            </w:r>
          </w:p>
          <w:p w14:paraId="7A85C63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54" w:type="dxa"/>
          </w:tcPr>
          <w:p w14:paraId="0DD9690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0C0EB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0C3E3FE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F548F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65EAFA6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32BB556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коллективные творческие</w:t>
            </w:r>
          </w:p>
          <w:p w14:paraId="497782E2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дела</w:t>
            </w:r>
          </w:p>
        </w:tc>
        <w:tc>
          <w:tcPr>
            <w:tcW w:w="854" w:type="dxa"/>
          </w:tcPr>
          <w:p w14:paraId="0F7B6B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2B6D45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4DC847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9BE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6C098B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9DFF8CA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Консультации с учителями-</w:t>
            </w:r>
          </w:p>
          <w:p w14:paraId="6A97AB5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предметниками (соблюдение</w:t>
            </w:r>
          </w:p>
          <w:p w14:paraId="026FEAB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единых требований в воспитании,</w:t>
            </w:r>
          </w:p>
          <w:p w14:paraId="5979873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предупреждение и разрешение</w:t>
            </w:r>
          </w:p>
          <w:p w14:paraId="03968A3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конфликтов)</w:t>
            </w:r>
          </w:p>
        </w:tc>
        <w:tc>
          <w:tcPr>
            <w:tcW w:w="854" w:type="dxa"/>
          </w:tcPr>
          <w:p w14:paraId="3DFB6BB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AC6A07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18" w:type="dxa"/>
          </w:tcPr>
          <w:p w14:paraId="4D85D2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7D443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0D45F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C24371A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54" w:type="dxa"/>
          </w:tcPr>
          <w:p w14:paraId="2582FB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488F2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раз в четверть</w:t>
            </w:r>
          </w:p>
        </w:tc>
        <w:tc>
          <w:tcPr>
            <w:tcW w:w="2818" w:type="dxa"/>
          </w:tcPr>
          <w:p w14:paraId="37EDDE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C15E5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094465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298021C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Индивидуальные беседы с</w:t>
            </w:r>
          </w:p>
          <w:p w14:paraId="6A12D3C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родителями «группы риска»,</w:t>
            </w:r>
          </w:p>
          <w:p w14:paraId="1C2A0FB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неуспевающими</w:t>
            </w:r>
          </w:p>
        </w:tc>
        <w:tc>
          <w:tcPr>
            <w:tcW w:w="854" w:type="dxa"/>
          </w:tcPr>
          <w:p w14:paraId="3D11E7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1D16D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18" w:type="dxa"/>
          </w:tcPr>
          <w:p w14:paraId="67F8E74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ACFFF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81148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</w:tcPr>
          <w:p w14:paraId="6C5667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Консультации с психологом</w:t>
            </w:r>
          </w:p>
        </w:tc>
        <w:tc>
          <w:tcPr>
            <w:tcW w:w="854" w:type="dxa"/>
          </w:tcPr>
          <w:p w14:paraId="517D16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A837DE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18" w:type="dxa"/>
          </w:tcPr>
          <w:p w14:paraId="1161624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A6043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4762" w:type="dxa"/>
        </w:trPr>
        <w:tc>
          <w:tcPr>
            <w:tcW w:w="11201" w:type="dxa"/>
            <w:gridSpan w:val="5"/>
            <w:vAlign w:val="bottom"/>
          </w:tcPr>
          <w:p w14:paraId="74016DF3">
            <w:pPr>
              <w:spacing w:after="0" w:line="266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Модуль «Работа с родителями или их законными представителями»</w:t>
            </w:r>
          </w:p>
        </w:tc>
        <w:tc>
          <w:tcPr>
            <w:tcW w:w="236" w:type="dxa"/>
            <w:vAlign w:val="bottom"/>
          </w:tcPr>
          <w:p w14:paraId="4058A7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7BC96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A943C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72EBDED">
            <w:pPr>
              <w:spacing w:after="0" w:line="259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Заседание Совета родителей</w:t>
            </w:r>
          </w:p>
        </w:tc>
        <w:tc>
          <w:tcPr>
            <w:tcW w:w="854" w:type="dxa"/>
          </w:tcPr>
          <w:p w14:paraId="38837A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DB96B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818" w:type="dxa"/>
          </w:tcPr>
          <w:p w14:paraId="5563A2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14:paraId="1832DF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ACF84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604FB94">
            <w:pPr>
              <w:spacing w:after="0" w:line="26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Классные родительские собрания</w:t>
            </w:r>
          </w:p>
        </w:tc>
        <w:tc>
          <w:tcPr>
            <w:tcW w:w="854" w:type="dxa"/>
          </w:tcPr>
          <w:p w14:paraId="219B38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7F97A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 в четверть</w:t>
            </w:r>
          </w:p>
        </w:tc>
        <w:tc>
          <w:tcPr>
            <w:tcW w:w="2818" w:type="dxa"/>
          </w:tcPr>
          <w:p w14:paraId="7D6255F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Кл.руководители</w:t>
            </w:r>
          </w:p>
        </w:tc>
      </w:tr>
      <w:tr w14:paraId="4B01F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78" w:type="dxa"/>
        </w:trPr>
        <w:tc>
          <w:tcPr>
            <w:tcW w:w="664" w:type="dxa"/>
          </w:tcPr>
          <w:p w14:paraId="517289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B62772A">
            <w:pPr>
              <w:spacing w:after="0" w:line="262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Индивидуальные беседы с родителями  «группы риска»,</w:t>
            </w:r>
          </w:p>
          <w:p w14:paraId="1530BEA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неуспевающими</w:t>
            </w:r>
          </w:p>
        </w:tc>
        <w:tc>
          <w:tcPr>
            <w:tcW w:w="854" w:type="dxa"/>
          </w:tcPr>
          <w:p w14:paraId="268612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AB0657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18" w:type="dxa"/>
            <w:vAlign w:val="bottom"/>
          </w:tcPr>
          <w:p w14:paraId="61C3ABD2">
            <w:pPr>
              <w:spacing w:after="0" w:line="262" w:lineRule="exac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кл.руководители, пед-психолог</w:t>
            </w:r>
          </w:p>
        </w:tc>
        <w:tc>
          <w:tcPr>
            <w:tcW w:w="1620" w:type="dxa"/>
            <w:gridSpan w:val="2"/>
            <w:vAlign w:val="bottom"/>
          </w:tcPr>
          <w:p w14:paraId="5022D1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ED6C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378" w:type="dxa"/>
        </w:trPr>
        <w:tc>
          <w:tcPr>
            <w:tcW w:w="664" w:type="dxa"/>
          </w:tcPr>
          <w:p w14:paraId="219CDB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</w:tcPr>
          <w:p w14:paraId="6D8283E8">
            <w:pPr>
              <w:spacing w:after="0" w:line="240" w:lineRule="auto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Консультации с психологом</w:t>
            </w:r>
          </w:p>
        </w:tc>
        <w:tc>
          <w:tcPr>
            <w:tcW w:w="854" w:type="dxa"/>
          </w:tcPr>
          <w:p w14:paraId="002BCD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24425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818" w:type="dxa"/>
            <w:vAlign w:val="bottom"/>
          </w:tcPr>
          <w:p w14:paraId="28D1434D">
            <w:pPr>
              <w:spacing w:after="0" w:line="262" w:lineRule="exac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кл.руководители, пед-психолог</w:t>
            </w:r>
          </w:p>
        </w:tc>
        <w:tc>
          <w:tcPr>
            <w:tcW w:w="1620" w:type="dxa"/>
            <w:gridSpan w:val="2"/>
            <w:vAlign w:val="bottom"/>
          </w:tcPr>
          <w:p w14:paraId="0F20B6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2911B8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201" w:type="dxa"/>
            <w:gridSpan w:val="5"/>
            <w:vAlign w:val="bottom"/>
          </w:tcPr>
          <w:p w14:paraId="7136660D">
            <w:pPr>
              <w:spacing w:after="0" w:line="267" w:lineRule="exact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Модуль «Ключевые школьные дела»</w:t>
            </w:r>
          </w:p>
        </w:tc>
        <w:tc>
          <w:tcPr>
            <w:tcW w:w="4998" w:type="dxa"/>
            <w:gridSpan w:val="3"/>
            <w:vAlign w:val="bottom"/>
          </w:tcPr>
          <w:p w14:paraId="44AAE0B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92D27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ED73E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</w:tcPr>
          <w:p w14:paraId="59A54E1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854" w:type="dxa"/>
          </w:tcPr>
          <w:p w14:paraId="2DE01F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F871D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359A80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EAC9F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11EDF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9C6FF8C">
            <w:pPr>
              <w:spacing w:after="0" w:line="258" w:lineRule="exact"/>
              <w:ind w:lef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муниципальных конкурсах ( согласно плана РОО)</w:t>
            </w:r>
          </w:p>
          <w:p w14:paraId="6AF62C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4" w:type="dxa"/>
          </w:tcPr>
          <w:p w14:paraId="777653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DEB2B4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4356244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21424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907B1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</w:tcPr>
          <w:p w14:paraId="50AAE5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Праздник «День учителя»</w:t>
            </w:r>
          </w:p>
        </w:tc>
        <w:tc>
          <w:tcPr>
            <w:tcW w:w="854" w:type="dxa"/>
          </w:tcPr>
          <w:p w14:paraId="4A6AF76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307889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355094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EC292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4297A7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3D63F94">
            <w:pPr>
              <w:spacing w:after="0" w:line="258" w:lineRule="exact"/>
              <w:ind w:lef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мероприятиях,</w:t>
            </w:r>
          </w:p>
          <w:p w14:paraId="4EFF97CA">
            <w:pPr>
              <w:spacing w:after="0" w:line="240" w:lineRule="auto"/>
              <w:ind w:lef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посвященных Дню народного</w:t>
            </w:r>
          </w:p>
          <w:p w14:paraId="31F79E58">
            <w:pPr>
              <w:spacing w:after="0" w:line="240" w:lineRule="auto"/>
              <w:ind w:lef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единства (флешмобы онлайн, акция</w:t>
            </w:r>
          </w:p>
          <w:p w14:paraId="09505BDA">
            <w:pPr>
              <w:spacing w:after="0" w:line="240" w:lineRule="auto"/>
              <w:ind w:lef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«Окна России», «Испеки пирог»,</w:t>
            </w:r>
          </w:p>
          <w:p w14:paraId="5EBA6DC8">
            <w:pPr>
              <w:spacing w:after="0" w:line="240" w:lineRule="auto"/>
              <w:ind w:lef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«Флаги России»</w:t>
            </w:r>
          </w:p>
        </w:tc>
        <w:tc>
          <w:tcPr>
            <w:tcW w:w="854" w:type="dxa"/>
          </w:tcPr>
          <w:p w14:paraId="384CA1C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AC9AB0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2-6.11</w:t>
            </w:r>
          </w:p>
        </w:tc>
        <w:tc>
          <w:tcPr>
            <w:tcW w:w="2818" w:type="dxa"/>
          </w:tcPr>
          <w:p w14:paraId="51EDC2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E0798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9E0029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28278D4">
            <w:pPr>
              <w:spacing w:after="0" w:line="258" w:lineRule="exact"/>
              <w:ind w:left="-74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  <w:tc>
          <w:tcPr>
            <w:tcW w:w="854" w:type="dxa"/>
          </w:tcPr>
          <w:p w14:paraId="3D6CCC9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6A510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23-30.11</w:t>
            </w:r>
          </w:p>
        </w:tc>
        <w:tc>
          <w:tcPr>
            <w:tcW w:w="2818" w:type="dxa"/>
          </w:tcPr>
          <w:p w14:paraId="194C1B7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C80DF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ADBDD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963A495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акции «Каждой птичке –</w:t>
            </w:r>
          </w:p>
          <w:p w14:paraId="2823268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 кормушке»</w:t>
            </w:r>
          </w:p>
        </w:tc>
        <w:tc>
          <w:tcPr>
            <w:tcW w:w="854" w:type="dxa"/>
          </w:tcPr>
          <w:p w14:paraId="19C45E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F673E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7.11-11.11</w:t>
            </w:r>
          </w:p>
        </w:tc>
        <w:tc>
          <w:tcPr>
            <w:tcW w:w="2818" w:type="dxa"/>
          </w:tcPr>
          <w:p w14:paraId="1264BB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BB6CE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A7D6FB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6E8926B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новогодних</w:t>
            </w:r>
          </w:p>
          <w:p w14:paraId="44A7746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мероприятиях (квест, хороводы,</w:t>
            </w:r>
          </w:p>
          <w:p w14:paraId="77F29C6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спектакли)</w:t>
            </w:r>
          </w:p>
        </w:tc>
        <w:tc>
          <w:tcPr>
            <w:tcW w:w="854" w:type="dxa"/>
          </w:tcPr>
          <w:p w14:paraId="735C1E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6EA44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21-25.15</w:t>
            </w:r>
          </w:p>
        </w:tc>
        <w:tc>
          <w:tcPr>
            <w:tcW w:w="2818" w:type="dxa"/>
          </w:tcPr>
          <w:p w14:paraId="61E7CE1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E9A66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47777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6BB9746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Марафон «Неделя психологии в</w:t>
            </w:r>
          </w:p>
          <w:p w14:paraId="516B5F4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образовании»</w:t>
            </w:r>
          </w:p>
        </w:tc>
        <w:tc>
          <w:tcPr>
            <w:tcW w:w="854" w:type="dxa"/>
          </w:tcPr>
          <w:p w14:paraId="33999B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2B398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10-17.03</w:t>
            </w:r>
          </w:p>
        </w:tc>
        <w:tc>
          <w:tcPr>
            <w:tcW w:w="2818" w:type="dxa"/>
          </w:tcPr>
          <w:p w14:paraId="55DCD87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E3CD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4CE23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2DD10D8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Концерт, посвященный</w:t>
            </w:r>
          </w:p>
          <w:p w14:paraId="15206AA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Международному женскому дню 8</w:t>
            </w:r>
          </w:p>
          <w:p w14:paraId="5414670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Марта</w:t>
            </w:r>
          </w:p>
        </w:tc>
        <w:tc>
          <w:tcPr>
            <w:tcW w:w="854" w:type="dxa"/>
          </w:tcPr>
          <w:p w14:paraId="5F8C80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6D60FC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2818" w:type="dxa"/>
          </w:tcPr>
          <w:p w14:paraId="407D2C5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D4766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988C9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D597223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Школьный фестиваль детского</w:t>
            </w:r>
          </w:p>
          <w:p w14:paraId="34843EF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творчества «Ярмарка талантов»</w:t>
            </w:r>
          </w:p>
        </w:tc>
        <w:tc>
          <w:tcPr>
            <w:tcW w:w="854" w:type="dxa"/>
          </w:tcPr>
          <w:p w14:paraId="4D6991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800B1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2818" w:type="dxa"/>
          </w:tcPr>
          <w:p w14:paraId="553B01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EA68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17217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034911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мероприятиях,</w:t>
            </w:r>
          </w:p>
          <w:p w14:paraId="186786B2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посвященных Дню Космонавтики</w:t>
            </w:r>
          </w:p>
        </w:tc>
        <w:tc>
          <w:tcPr>
            <w:tcW w:w="854" w:type="dxa"/>
          </w:tcPr>
          <w:p w14:paraId="171C843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F39C76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8-12.04</w:t>
            </w:r>
          </w:p>
        </w:tc>
        <w:tc>
          <w:tcPr>
            <w:tcW w:w="2818" w:type="dxa"/>
          </w:tcPr>
          <w:p w14:paraId="1612AB9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702C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50BB9E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29067F5E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мероприятии, посвященное</w:t>
            </w:r>
          </w:p>
          <w:p w14:paraId="10ACC29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празднованию Дня Победы</w:t>
            </w:r>
          </w:p>
          <w:p w14:paraId="33DE84B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(торжественный марш, строевая</w:t>
            </w:r>
          </w:p>
          <w:p w14:paraId="0408309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подготовка, изготовление открыток</w:t>
            </w:r>
          </w:p>
          <w:p w14:paraId="4B0014B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для ветеранов Великой</w:t>
            </w:r>
          </w:p>
          <w:p w14:paraId="2DE5E95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Отечественной войны)</w:t>
            </w:r>
          </w:p>
        </w:tc>
        <w:tc>
          <w:tcPr>
            <w:tcW w:w="854" w:type="dxa"/>
          </w:tcPr>
          <w:p w14:paraId="176F428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30756B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818" w:type="dxa"/>
          </w:tcPr>
          <w:p w14:paraId="4DC6D53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A5768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DD97B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03898E3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Праздник «Последний звонок»</w:t>
            </w:r>
          </w:p>
          <w:p w14:paraId="33D98D4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(участие первоклассников)</w:t>
            </w:r>
          </w:p>
        </w:tc>
        <w:tc>
          <w:tcPr>
            <w:tcW w:w="854" w:type="dxa"/>
          </w:tcPr>
          <w:p w14:paraId="71F06FB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0BB9D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25.05</w:t>
            </w:r>
          </w:p>
        </w:tc>
        <w:tc>
          <w:tcPr>
            <w:tcW w:w="2818" w:type="dxa"/>
          </w:tcPr>
          <w:p w14:paraId="55D903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14EAB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  <w:trHeight w:val="415" w:hRule="atLeast"/>
        </w:trPr>
        <w:tc>
          <w:tcPr>
            <w:tcW w:w="11201" w:type="dxa"/>
            <w:gridSpan w:val="5"/>
          </w:tcPr>
          <w:p w14:paraId="3470E4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Модуль «Самоуправление»</w:t>
            </w:r>
          </w:p>
        </w:tc>
      </w:tr>
      <w:tr w14:paraId="3B96C8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9EFE79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5F09A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Выборы органов самоуправления в классе</w:t>
            </w:r>
          </w:p>
        </w:tc>
        <w:tc>
          <w:tcPr>
            <w:tcW w:w="854" w:type="dxa"/>
          </w:tcPr>
          <w:p w14:paraId="308C601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B4B2BA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8" w:type="dxa"/>
          </w:tcPr>
          <w:p w14:paraId="4E53D2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14:paraId="746AA7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5172C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70BDDAB">
            <w:pPr>
              <w:spacing w:after="0" w:line="262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Заседания    комитетов,    выборы    актива    школьного самоуправления</w:t>
            </w:r>
          </w:p>
        </w:tc>
        <w:tc>
          <w:tcPr>
            <w:tcW w:w="854" w:type="dxa"/>
          </w:tcPr>
          <w:p w14:paraId="47419D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4B7C2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Вторая неделя сентября</w:t>
            </w:r>
          </w:p>
        </w:tc>
        <w:tc>
          <w:tcPr>
            <w:tcW w:w="2818" w:type="dxa"/>
          </w:tcPr>
          <w:p w14:paraId="21C5FC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17A6C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  <w:trHeight w:val="158" w:hRule="atLeast"/>
        </w:trPr>
        <w:tc>
          <w:tcPr>
            <w:tcW w:w="664" w:type="dxa"/>
          </w:tcPr>
          <w:p w14:paraId="7FD16F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ED312CD">
            <w:pPr>
              <w:spacing w:after="0" w:line="262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Учеба актива Старт общешкольных конкурсов «Лучший</w:t>
            </w:r>
            <w:r>
              <w:rPr>
                <w:rFonts w:ascii="Times New Roman" w:hAnsi="Times New Roman" w:eastAsia="Times New Roman" w:cs="Times New Roman"/>
                <w:w w:val="99"/>
                <w:sz w:val="24"/>
                <w:szCs w:val="24"/>
              </w:rPr>
              <w:t xml:space="preserve"> класс года», «Лучший ученик года».</w:t>
            </w:r>
          </w:p>
        </w:tc>
        <w:tc>
          <w:tcPr>
            <w:tcW w:w="854" w:type="dxa"/>
          </w:tcPr>
          <w:p w14:paraId="32CDEA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E4619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года, сентябрь</w:t>
            </w:r>
          </w:p>
        </w:tc>
        <w:tc>
          <w:tcPr>
            <w:tcW w:w="2818" w:type="dxa"/>
          </w:tcPr>
          <w:p w14:paraId="75BD1BA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</w:t>
            </w:r>
          </w:p>
        </w:tc>
      </w:tr>
      <w:tr w14:paraId="66F9C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AA47BC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A997E41">
            <w:pPr>
              <w:spacing w:after="0" w:line="262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Заседание    актива    школьного    самоуправления    по</w:t>
            </w:r>
          </w:p>
          <w:p w14:paraId="0178984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планированию мероприятий на четверть (раз в четверть)</w:t>
            </w:r>
          </w:p>
        </w:tc>
        <w:tc>
          <w:tcPr>
            <w:tcW w:w="854" w:type="dxa"/>
          </w:tcPr>
          <w:p w14:paraId="6FB9F6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913CE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второй вторник месяца</w:t>
            </w:r>
          </w:p>
        </w:tc>
        <w:tc>
          <w:tcPr>
            <w:tcW w:w="2818" w:type="dxa"/>
          </w:tcPr>
          <w:p w14:paraId="468BA1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</w:t>
            </w:r>
          </w:p>
        </w:tc>
      </w:tr>
      <w:tr w14:paraId="06643B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40CB82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A34B2DC">
            <w:pPr>
              <w:spacing w:after="0" w:line="262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Новогодний   переполох:   подготовка   к   празднованию Нового года, работа мастерской Деда Мороза. Новогодние праздники</w:t>
            </w:r>
          </w:p>
        </w:tc>
        <w:tc>
          <w:tcPr>
            <w:tcW w:w="854" w:type="dxa"/>
          </w:tcPr>
          <w:p w14:paraId="2BB1EF8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3AD1A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818" w:type="dxa"/>
          </w:tcPr>
          <w:p w14:paraId="5E0BC3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1E7273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8EA37A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76FEEF5">
            <w:pPr>
              <w:spacing w:after="0" w:line="262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Заседание  Совета  старшеклассников.  Работа  актива  по подготовке  и проведению патриотического воспитания</w:t>
            </w:r>
          </w:p>
        </w:tc>
        <w:tc>
          <w:tcPr>
            <w:tcW w:w="854" w:type="dxa"/>
          </w:tcPr>
          <w:p w14:paraId="7AF6D8E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1634ABF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818" w:type="dxa"/>
          </w:tcPr>
          <w:p w14:paraId="0084A72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60F543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A944E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C52F7A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Заседание членов совета, акция «Я помню, я горжусь»</w:t>
            </w:r>
          </w:p>
        </w:tc>
        <w:tc>
          <w:tcPr>
            <w:tcW w:w="854" w:type="dxa"/>
          </w:tcPr>
          <w:p w14:paraId="1D7DF2C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  <w:vAlign w:val="bottom"/>
          </w:tcPr>
          <w:p w14:paraId="241D4B37">
            <w:pPr>
              <w:spacing w:after="0" w:line="240" w:lineRule="auto"/>
              <w:ind w:left="4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8" w:type="dxa"/>
            <w:vAlign w:val="bottom"/>
          </w:tcPr>
          <w:p w14:paraId="3DDF2266">
            <w:pPr>
              <w:spacing w:after="0" w:line="262" w:lineRule="exact"/>
              <w:ind w:left="10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4931EB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094D30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074A3EB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w w:val="98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Внеурочная деятельность, </w:t>
            </w:r>
            <w:r>
              <w:rPr>
                <w:rFonts w:ascii="Times New Roman" w:hAnsi="Times New Roman" w:eastAsia="Times New Roman" w:cs="Times New Roman"/>
                <w:w w:val="98"/>
                <w:sz w:val="24"/>
                <w:szCs w:val="24"/>
                <w:lang w:eastAsia="ru-RU"/>
              </w:rPr>
              <w:t>направленная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 xml:space="preserve"> на</w:t>
            </w:r>
          </w:p>
          <w:p w14:paraId="326D44E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профессиональное самоопределение</w:t>
            </w:r>
          </w:p>
        </w:tc>
        <w:tc>
          <w:tcPr>
            <w:tcW w:w="854" w:type="dxa"/>
          </w:tcPr>
          <w:p w14:paraId="1FAE06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25D792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4C551D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1E066D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003FBE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2C761433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Профориентационные часы общения  («Профессии моей</w:t>
            </w:r>
          </w:p>
          <w:p w14:paraId="73B1FF6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семьи»,  «Моя  мечта  о  будущей  профессии»,  «Путь  в</w:t>
            </w:r>
          </w:p>
          <w:p w14:paraId="278DFA0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профессию начинается в школе»)</w:t>
            </w:r>
          </w:p>
        </w:tc>
        <w:tc>
          <w:tcPr>
            <w:tcW w:w="854" w:type="dxa"/>
          </w:tcPr>
          <w:p w14:paraId="67956E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CE738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4D85AB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7A6F5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11492F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06E2946">
            <w:pPr>
              <w:spacing w:after="0" w:line="240" w:lineRule="auto"/>
              <w:ind w:left="1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 в  работе  всероссийских  профориентационных</w:t>
            </w:r>
          </w:p>
          <w:p w14:paraId="6D0CA620">
            <w:pPr>
              <w:spacing w:after="0" w:line="240" w:lineRule="auto"/>
              <w:ind w:left="1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проектов (просмотр лекций, участие в мастер - классах,</w:t>
            </w:r>
          </w:p>
          <w:p w14:paraId="483FE814">
            <w:pPr>
              <w:spacing w:after="0" w:line="240" w:lineRule="auto"/>
              <w:ind w:left="1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посещение открытых уроков – онлайн - уроки финансовой</w:t>
            </w:r>
          </w:p>
          <w:p w14:paraId="4373D0B3">
            <w:pPr>
              <w:spacing w:after="0" w:line="240" w:lineRule="auto"/>
              <w:ind w:left="1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грамотности  (регистрация  пользователей  на  платформе</w:t>
            </w:r>
          </w:p>
          <w:p w14:paraId="26AB5EF9">
            <w:pPr>
              <w:spacing w:after="0" w:line="240" w:lineRule="auto"/>
              <w:ind w:left="1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проекта «Билет в будущее»), тестирование на платформе</w:t>
            </w:r>
          </w:p>
          <w:p w14:paraId="346A7CEF">
            <w:pPr>
              <w:spacing w:after="0" w:line="240" w:lineRule="auto"/>
              <w:ind w:left="1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проекта  «Билет  в  будущее»,  Всероссийские  открытые</w:t>
            </w:r>
          </w:p>
          <w:p w14:paraId="51FE902B">
            <w:pPr>
              <w:spacing w:after="0" w:line="240" w:lineRule="auto"/>
              <w:ind w:left="119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уроки на порале «ПроеКТОриЯ»)</w:t>
            </w:r>
          </w:p>
        </w:tc>
        <w:tc>
          <w:tcPr>
            <w:tcW w:w="854" w:type="dxa"/>
          </w:tcPr>
          <w:p w14:paraId="0E955CD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4720DE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3E97AC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39D525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  <w:trHeight w:val="633" w:hRule="atLeast"/>
        </w:trPr>
        <w:tc>
          <w:tcPr>
            <w:tcW w:w="664" w:type="dxa"/>
          </w:tcPr>
          <w:p w14:paraId="3C2CC6F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8515FD2">
            <w:pPr>
              <w:spacing w:after="0" w:line="264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854" w:type="dxa"/>
          </w:tcPr>
          <w:p w14:paraId="263B61B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BFB37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года, по запросу</w:t>
            </w:r>
          </w:p>
        </w:tc>
        <w:tc>
          <w:tcPr>
            <w:tcW w:w="2818" w:type="dxa"/>
          </w:tcPr>
          <w:p w14:paraId="3F9DAB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заместитель  директора  по  ВР,  классные руководители</w:t>
            </w:r>
          </w:p>
        </w:tc>
      </w:tr>
      <w:tr w14:paraId="620554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1EC44A52">
            <w:pPr>
              <w:spacing w:after="0" w:line="240" w:lineRule="auto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Модуль «Внешкольные мероприятия»</w:t>
            </w:r>
          </w:p>
        </w:tc>
      </w:tr>
      <w:tr w14:paraId="0032C5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E92ED2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85940E5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Внешкольные тематические</w:t>
            </w:r>
          </w:p>
          <w:p w14:paraId="41FA259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мероприятия воспитательной</w:t>
            </w:r>
          </w:p>
          <w:p w14:paraId="53DB3D1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направленности, организуемые</w:t>
            </w:r>
          </w:p>
          <w:p w14:paraId="546E667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педагогами по изучаемым в</w:t>
            </w:r>
          </w:p>
          <w:p w14:paraId="52BF8B3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общеобразовательной организации</w:t>
            </w:r>
          </w:p>
          <w:p w14:paraId="54EE799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учебным предметам, курсам,</w:t>
            </w:r>
          </w:p>
          <w:p w14:paraId="7C456E0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модулям</w:t>
            </w:r>
          </w:p>
        </w:tc>
        <w:tc>
          <w:tcPr>
            <w:tcW w:w="854" w:type="dxa"/>
          </w:tcPr>
          <w:p w14:paraId="0A9316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6B2A3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450167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7472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6DFC86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B77A478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Экскурсии, походы выходного дня</w:t>
            </w:r>
          </w:p>
          <w:p w14:paraId="78449FD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(в музей, картинную галерею,</w:t>
            </w:r>
          </w:p>
          <w:p w14:paraId="47AEA41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технопарк, на предприятие и др.)</w:t>
            </w:r>
          </w:p>
        </w:tc>
        <w:tc>
          <w:tcPr>
            <w:tcW w:w="854" w:type="dxa"/>
          </w:tcPr>
          <w:p w14:paraId="204BD56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620565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631189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CBD0C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275B2F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E1B25E0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Коллективно-творческие дела</w:t>
            </w:r>
          </w:p>
        </w:tc>
        <w:tc>
          <w:tcPr>
            <w:tcW w:w="854" w:type="dxa"/>
          </w:tcPr>
          <w:p w14:paraId="05D75AA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</w:tcPr>
          <w:p w14:paraId="7260022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8" w:type="dxa"/>
          </w:tcPr>
          <w:p w14:paraId="0C7D65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0C1DE6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5FD254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Модуль «Организация предметно-эстетической среды</w:t>
            </w:r>
          </w:p>
        </w:tc>
      </w:tr>
      <w:tr w14:paraId="5CEBFD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6B6DA8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2B285AA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внешнего фасада</w:t>
            </w:r>
          </w:p>
          <w:p w14:paraId="1A423F1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здания, класса, холла при входе в</w:t>
            </w:r>
          </w:p>
          <w:p w14:paraId="6DB23B5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общеобразовательную организацию</w:t>
            </w:r>
          </w:p>
          <w:p w14:paraId="3C5483A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государственной символикой</w:t>
            </w:r>
          </w:p>
          <w:p w14:paraId="281E29D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Российской Федерации, субъекта</w:t>
            </w:r>
          </w:p>
          <w:p w14:paraId="51A0B3B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Российской Федерации,</w:t>
            </w:r>
          </w:p>
          <w:p w14:paraId="6389033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муниципального образования (флаг,</w:t>
            </w:r>
          </w:p>
          <w:p w14:paraId="374DFA6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герб) - изображениями символики</w:t>
            </w:r>
          </w:p>
          <w:p w14:paraId="6EF19D4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Российского государства в разные</w:t>
            </w:r>
          </w:p>
          <w:p w14:paraId="31A423C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периоды тысячелетней истории,</w:t>
            </w:r>
          </w:p>
          <w:p w14:paraId="4979902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исторической символики региона.</w:t>
            </w:r>
          </w:p>
          <w:p w14:paraId="7BF9DE9D">
            <w:pPr>
              <w:spacing w:after="0" w:line="240" w:lineRule="auto"/>
              <w:ind w:left="18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школьного уголка -</w:t>
            </w:r>
          </w:p>
          <w:p w14:paraId="3B47A68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(название, девиз класса,</w:t>
            </w:r>
          </w:p>
          <w:p w14:paraId="306542F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информационный стенд), уголка</w:t>
            </w:r>
          </w:p>
          <w:p w14:paraId="6D0A8FA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854" w:type="dxa"/>
          </w:tcPr>
          <w:p w14:paraId="713C54F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2088AF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 сентябрь</w:t>
            </w:r>
          </w:p>
        </w:tc>
        <w:tc>
          <w:tcPr>
            <w:tcW w:w="2818" w:type="dxa"/>
          </w:tcPr>
          <w:p w14:paraId="062A9F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E425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09A7AC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DD2D32B">
            <w:pPr>
              <w:spacing w:after="0" w:line="260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Размещение карт России, регионов,</w:t>
            </w:r>
          </w:p>
          <w:p w14:paraId="048E776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муниципальных образований</w:t>
            </w:r>
          </w:p>
          <w:p w14:paraId="7B0C77D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(современных и исторических,</w:t>
            </w:r>
          </w:p>
          <w:p w14:paraId="45C0E3D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точных и стилизованных,</w:t>
            </w:r>
          </w:p>
          <w:p w14:paraId="4670A95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географических, природных,</w:t>
            </w:r>
          </w:p>
          <w:p w14:paraId="1768D50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культурологических,</w:t>
            </w:r>
          </w:p>
          <w:p w14:paraId="4DDCB59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художественно оформленных, в том</w:t>
            </w:r>
          </w:p>
          <w:p w14:paraId="32A41C0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 материалами,</w:t>
            </w:r>
          </w:p>
          <w:p w14:paraId="4A2B1D8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подготовленными обучающимися)</w:t>
            </w:r>
          </w:p>
        </w:tc>
        <w:tc>
          <w:tcPr>
            <w:tcW w:w="854" w:type="dxa"/>
          </w:tcPr>
          <w:p w14:paraId="17642B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BD6F55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</w:tcPr>
          <w:p w14:paraId="1C13E5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6458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678B7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4ED70BE">
            <w:pPr>
              <w:spacing w:after="0" w:line="260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Размещение информации на сайтах школы, соцсетях, в том</w:t>
            </w:r>
          </w:p>
          <w:p w14:paraId="6BBDC7B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числе материалами, подготовленными обучающимися и классными руководителями)</w:t>
            </w:r>
          </w:p>
        </w:tc>
        <w:tc>
          <w:tcPr>
            <w:tcW w:w="854" w:type="dxa"/>
          </w:tcPr>
          <w:p w14:paraId="5BF7256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898972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Каждый понедельник</w:t>
            </w:r>
          </w:p>
        </w:tc>
        <w:tc>
          <w:tcPr>
            <w:tcW w:w="2818" w:type="dxa"/>
          </w:tcPr>
          <w:p w14:paraId="0F54AFA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5473C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7E5F44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5B39858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Подготовку и размещение</w:t>
            </w:r>
          </w:p>
          <w:p w14:paraId="5AC59ED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регулярно сменяемых экспозиций</w:t>
            </w:r>
          </w:p>
          <w:p w14:paraId="33530EA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творческих работ обучающихся в</w:t>
            </w:r>
          </w:p>
          <w:p w14:paraId="764115D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разных предметных областях,</w:t>
            </w:r>
          </w:p>
          <w:p w14:paraId="2D427C9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демонстрирующих их способности,</w:t>
            </w:r>
          </w:p>
          <w:p w14:paraId="0039B70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знакомящих с работами друг друга</w:t>
            </w:r>
          </w:p>
        </w:tc>
        <w:tc>
          <w:tcPr>
            <w:tcW w:w="854" w:type="dxa"/>
          </w:tcPr>
          <w:p w14:paraId="3E5301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A229A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7AF042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59CBF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F09FA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5237983C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Организация и поддержание в</w:t>
            </w:r>
          </w:p>
          <w:p w14:paraId="6B2FEDF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общеобразовательной организации</w:t>
            </w:r>
          </w:p>
          <w:p w14:paraId="6FE9225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звукового пространства позитивной</w:t>
            </w:r>
          </w:p>
          <w:p w14:paraId="01D4B30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духовно-нравственной, гражданско-</w:t>
            </w:r>
          </w:p>
          <w:p w14:paraId="217F65D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патриотической воспитательной</w:t>
            </w:r>
          </w:p>
          <w:p w14:paraId="0E03DA1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направленности (звонки-мелодии,</w:t>
            </w:r>
          </w:p>
          <w:p w14:paraId="16C8DF4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музыка, информационные</w:t>
            </w:r>
          </w:p>
          <w:p w14:paraId="6F753B9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сообщения), исполнение гимна</w:t>
            </w:r>
          </w:p>
          <w:p w14:paraId="2D57334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Российской Федерации</w:t>
            </w:r>
          </w:p>
        </w:tc>
        <w:tc>
          <w:tcPr>
            <w:tcW w:w="854" w:type="dxa"/>
          </w:tcPr>
          <w:p w14:paraId="1999D2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31DC0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</w:tcPr>
          <w:p w14:paraId="4CA1AE9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617BD5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40700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93A392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и обновление стендов</w:t>
            </w:r>
          </w:p>
          <w:p w14:paraId="2A6FD84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помещениях (холл этажей,</w:t>
            </w:r>
          </w:p>
          <w:p w14:paraId="505737E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рекреации), содержащих в</w:t>
            </w:r>
          </w:p>
          <w:p w14:paraId="50F48DF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доступной, привлекательной форме</w:t>
            </w:r>
          </w:p>
          <w:p w14:paraId="5F376B8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новостную информацию</w:t>
            </w:r>
          </w:p>
          <w:p w14:paraId="54B70CE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позитивного гражданско-</w:t>
            </w:r>
          </w:p>
          <w:p w14:paraId="76D4227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патриотического, духовно-</w:t>
            </w:r>
          </w:p>
          <w:p w14:paraId="6448344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нравственного содержания,</w:t>
            </w:r>
          </w:p>
          <w:p w14:paraId="024AACE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фотоотчёты об интересных</w:t>
            </w:r>
          </w:p>
          <w:p w14:paraId="39F4B66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событиях, поздравления педагогов</w:t>
            </w:r>
          </w:p>
          <w:p w14:paraId="6CEEBC2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 обучающихся</w:t>
            </w:r>
          </w:p>
        </w:tc>
        <w:tc>
          <w:tcPr>
            <w:tcW w:w="854" w:type="dxa"/>
          </w:tcPr>
          <w:p w14:paraId="1CB7D1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167531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4791C74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1768F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35324E3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DFC3C80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Поддержание эстетического вида и</w:t>
            </w:r>
          </w:p>
          <w:p w14:paraId="5048E00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благоустройство здания, холлов,</w:t>
            </w:r>
          </w:p>
          <w:p w14:paraId="76CAA5D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классов, доступных и безопасных</w:t>
            </w:r>
          </w:p>
          <w:p w14:paraId="77FF82AC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рекреационных зон, озеленение</w:t>
            </w:r>
          </w:p>
          <w:p w14:paraId="419964B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территории при</w:t>
            </w:r>
          </w:p>
          <w:p w14:paraId="1D1E578C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общеобразовательной организации</w:t>
            </w:r>
          </w:p>
        </w:tc>
        <w:tc>
          <w:tcPr>
            <w:tcW w:w="854" w:type="dxa"/>
          </w:tcPr>
          <w:p w14:paraId="42E58AE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0C01D7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0E7DD6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8B47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92A3F3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BBC183E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Поддержание в библиотеке</w:t>
            </w:r>
          </w:p>
          <w:p w14:paraId="26D6F45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стеллажей свободного книгообмена,</w:t>
            </w:r>
          </w:p>
          <w:p w14:paraId="7C270A0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на которые обучающиеся, родители,</w:t>
            </w:r>
          </w:p>
          <w:p w14:paraId="34C2151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педагоги выставляют для общего</w:t>
            </w:r>
          </w:p>
          <w:p w14:paraId="235B092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использования свои книги, брать</w:t>
            </w:r>
          </w:p>
          <w:p w14:paraId="5BF9795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для чтения другие</w:t>
            </w:r>
          </w:p>
        </w:tc>
        <w:tc>
          <w:tcPr>
            <w:tcW w:w="854" w:type="dxa"/>
          </w:tcPr>
          <w:p w14:paraId="7397F9B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28EF536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337E7AF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</w:tr>
      <w:tr w14:paraId="2204B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949DF9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6B3315C">
            <w:pPr>
              <w:spacing w:after="0" w:line="260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Оформление пространств</w:t>
            </w:r>
          </w:p>
          <w:p w14:paraId="0C30043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проведения значимых событий,</w:t>
            </w:r>
          </w:p>
          <w:p w14:paraId="79E81AA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праздников, церемоний,</w:t>
            </w:r>
          </w:p>
          <w:p w14:paraId="0F292CD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торжественных линеек, творческих</w:t>
            </w:r>
          </w:p>
          <w:p w14:paraId="4897225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вечеров (событийный дизайн)</w:t>
            </w:r>
          </w:p>
        </w:tc>
        <w:tc>
          <w:tcPr>
            <w:tcW w:w="854" w:type="dxa"/>
          </w:tcPr>
          <w:p w14:paraId="5D7133E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15766A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818" w:type="dxa"/>
          </w:tcPr>
          <w:p w14:paraId="25BE341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965F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283C27F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Модуль «Социальное партнерство (сетевое взаимодействие)»</w:t>
            </w:r>
          </w:p>
        </w:tc>
      </w:tr>
      <w:tr w14:paraId="3D2E55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E0ACE7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237D9DF2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Презентация организации</w:t>
            </w:r>
          </w:p>
          <w:p w14:paraId="2F95698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соц.партнеров  на родительских</w:t>
            </w:r>
          </w:p>
          <w:p w14:paraId="2843F81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собраниях, классных часах</w:t>
            </w:r>
          </w:p>
        </w:tc>
        <w:tc>
          <w:tcPr>
            <w:tcW w:w="854" w:type="dxa"/>
          </w:tcPr>
          <w:p w14:paraId="38820A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49B571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5FD47B6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36BF6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358F84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678830C">
            <w:pPr>
              <w:spacing w:after="0" w:line="260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Игровая программа в рамках</w:t>
            </w:r>
          </w:p>
          <w:p w14:paraId="6C0A33FB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1B1E052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народного единства</w:t>
            </w:r>
          </w:p>
        </w:tc>
        <w:tc>
          <w:tcPr>
            <w:tcW w:w="854" w:type="dxa"/>
          </w:tcPr>
          <w:p w14:paraId="204D75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C6638A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неделя ноября</w:t>
            </w:r>
          </w:p>
        </w:tc>
        <w:tc>
          <w:tcPr>
            <w:tcW w:w="2818" w:type="dxa"/>
          </w:tcPr>
          <w:p w14:paraId="311F8C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98747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0F5F42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D114DA8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Спортивно-игровая программа в</w:t>
            </w:r>
          </w:p>
          <w:p w14:paraId="73C3801C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рамках Всероссийской акции,</w:t>
            </w:r>
          </w:p>
          <w:p w14:paraId="26CD944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посвященной Дню защитника</w:t>
            </w:r>
          </w:p>
          <w:p w14:paraId="69C1C5DC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Отечества</w:t>
            </w:r>
          </w:p>
        </w:tc>
        <w:tc>
          <w:tcPr>
            <w:tcW w:w="854" w:type="dxa"/>
          </w:tcPr>
          <w:p w14:paraId="1D8B7E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687607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неделя февраля</w:t>
            </w:r>
          </w:p>
        </w:tc>
        <w:tc>
          <w:tcPr>
            <w:tcW w:w="2818" w:type="dxa"/>
          </w:tcPr>
          <w:p w14:paraId="22B667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F172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6969A2B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FDF6FFC">
            <w:pPr>
              <w:spacing w:after="0" w:line="260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Игровая программа в рамках</w:t>
            </w:r>
          </w:p>
          <w:p w14:paraId="6C240D7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 «День смеха»</w:t>
            </w:r>
          </w:p>
        </w:tc>
        <w:tc>
          <w:tcPr>
            <w:tcW w:w="854" w:type="dxa"/>
          </w:tcPr>
          <w:p w14:paraId="052033B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F25AD0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818" w:type="dxa"/>
          </w:tcPr>
          <w:p w14:paraId="55D34F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A47D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34A36C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40B296B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Проведение акций «Окна России»,</w:t>
            </w:r>
          </w:p>
          <w:p w14:paraId="203E7C70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«Георгиевская лента», «Свеча</w:t>
            </w:r>
          </w:p>
          <w:p w14:paraId="4D893DF6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памяти» в рамках Всероссийской</w:t>
            </w:r>
          </w:p>
          <w:p w14:paraId="35F7BDE3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акции, посвященной Дню Побед</w:t>
            </w:r>
          </w:p>
        </w:tc>
        <w:tc>
          <w:tcPr>
            <w:tcW w:w="854" w:type="dxa"/>
          </w:tcPr>
          <w:p w14:paraId="33539B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DAB460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818" w:type="dxa"/>
          </w:tcPr>
          <w:p w14:paraId="4CD75F8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E6B06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E2E2CD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229D5B2C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Мероприятия на период работы</w:t>
            </w:r>
          </w:p>
          <w:p w14:paraId="66CFF3FE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пришкольного оздоровительного</w:t>
            </w:r>
          </w:p>
          <w:p w14:paraId="76B6B83F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лагеря (по отдельному графику)</w:t>
            </w:r>
          </w:p>
        </w:tc>
        <w:tc>
          <w:tcPr>
            <w:tcW w:w="854" w:type="dxa"/>
          </w:tcPr>
          <w:p w14:paraId="5671312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151297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818" w:type="dxa"/>
          </w:tcPr>
          <w:p w14:paraId="184ADDE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951E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3E65985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«Профилактика и безопасность»</w:t>
            </w:r>
          </w:p>
        </w:tc>
      </w:tr>
      <w:tr w14:paraId="71AB6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CCE79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0C30755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Месячник безопасности</w:t>
            </w:r>
          </w:p>
          <w:p w14:paraId="0BA15330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жизнедеятельности (профилактика</w:t>
            </w:r>
          </w:p>
          <w:p w14:paraId="463E6C72">
            <w:pPr>
              <w:spacing w:after="0" w:line="260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ДТП, пожарной безопасности,</w:t>
            </w:r>
          </w:p>
          <w:p w14:paraId="680B9008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экстремизма, терроризма, беседы,</w:t>
            </w:r>
          </w:p>
          <w:p w14:paraId="4F528393">
            <w:pPr>
              <w:spacing w:after="0" w:line="260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классные часы по ПДД, ПБ)</w:t>
            </w:r>
          </w:p>
        </w:tc>
        <w:tc>
          <w:tcPr>
            <w:tcW w:w="854" w:type="dxa"/>
          </w:tcPr>
          <w:p w14:paraId="6A0BB52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93EB06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818" w:type="dxa"/>
          </w:tcPr>
          <w:p w14:paraId="414AAA2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39AB0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9AF13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0B94E18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Всероссийский открытый урок по</w:t>
            </w:r>
          </w:p>
          <w:p w14:paraId="2E84671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854" w:type="dxa"/>
          </w:tcPr>
          <w:p w14:paraId="7EDD998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8914B9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3.09</w:t>
            </w:r>
          </w:p>
        </w:tc>
        <w:tc>
          <w:tcPr>
            <w:tcW w:w="2818" w:type="dxa"/>
          </w:tcPr>
          <w:p w14:paraId="5F5D6AC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2BEC1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49F128C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2C8A3A7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Объектовая тренировка эвакуации</w:t>
            </w:r>
          </w:p>
          <w:p w14:paraId="6E456758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при угрозе террористического акта</w:t>
            </w:r>
          </w:p>
        </w:tc>
        <w:tc>
          <w:tcPr>
            <w:tcW w:w="854" w:type="dxa"/>
          </w:tcPr>
          <w:p w14:paraId="004DAB9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FA3473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818" w:type="dxa"/>
          </w:tcPr>
          <w:p w14:paraId="51416DA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8345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3273087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1332FAF3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Рейд по проверке наличия схем</w:t>
            </w:r>
          </w:p>
          <w:p w14:paraId="651F0B67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безопасного маршрута и наличия</w:t>
            </w:r>
          </w:p>
          <w:p w14:paraId="0405EFE0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светоотражающих элементов у</w:t>
            </w:r>
          </w:p>
          <w:p w14:paraId="17624E0F">
            <w:pPr>
              <w:spacing w:after="0" w:line="260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обучающихся</w:t>
            </w:r>
          </w:p>
        </w:tc>
        <w:tc>
          <w:tcPr>
            <w:tcW w:w="854" w:type="dxa"/>
          </w:tcPr>
          <w:p w14:paraId="0792662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5290B9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14-19.09</w:t>
            </w:r>
          </w:p>
        </w:tc>
        <w:tc>
          <w:tcPr>
            <w:tcW w:w="2818" w:type="dxa"/>
          </w:tcPr>
          <w:p w14:paraId="678C121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5F5EAD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EFC1F0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29C2F5C8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День памяти жертв ДТП. Акция</w:t>
            </w:r>
          </w:p>
          <w:p w14:paraId="6357599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«Пусть дорога будет безопасной»</w:t>
            </w:r>
          </w:p>
        </w:tc>
        <w:tc>
          <w:tcPr>
            <w:tcW w:w="854" w:type="dxa"/>
          </w:tcPr>
          <w:p w14:paraId="4681C4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A2955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18.11</w:t>
            </w:r>
          </w:p>
        </w:tc>
        <w:tc>
          <w:tcPr>
            <w:tcW w:w="2818" w:type="dxa"/>
          </w:tcPr>
          <w:p w14:paraId="25D88BF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9AA68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DF8D02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44CE8E8">
            <w:pPr>
              <w:spacing w:after="0" w:line="260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Участие в творческом конкурсе по</w:t>
            </w:r>
          </w:p>
          <w:p w14:paraId="053E0DCA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 рамках межведомственной</w:t>
            </w:r>
          </w:p>
          <w:p w14:paraId="3DCE60F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профилактической акции «За</w:t>
            </w:r>
          </w:p>
          <w:p w14:paraId="10DD49DC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здоровый образ жизни» - неделя</w:t>
            </w:r>
          </w:p>
          <w:p w14:paraId="4575833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оказания первой медицинской</w:t>
            </w:r>
          </w:p>
          <w:p w14:paraId="41C4B52D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помощи</w:t>
            </w:r>
          </w:p>
        </w:tc>
        <w:tc>
          <w:tcPr>
            <w:tcW w:w="854" w:type="dxa"/>
          </w:tcPr>
          <w:p w14:paraId="574EB0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55D397E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818" w:type="dxa"/>
          </w:tcPr>
          <w:p w14:paraId="6899735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99F6A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5CA65B78">
            <w:pPr>
              <w:spacing w:after="0" w:line="240" w:lineRule="auto"/>
              <w:ind w:right="-19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ВАРИАТИВНЫЕ МОДУЛИ</w:t>
            </w:r>
          </w:p>
          <w:p w14:paraId="374BB13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356A0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39184F92">
            <w:pPr>
              <w:spacing w:after="0" w:line="240" w:lineRule="auto"/>
              <w:ind w:right="-19"/>
              <w:contextualSpacing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Модуль «Детские общественные объединения»</w:t>
            </w:r>
          </w:p>
          <w:p w14:paraId="255C4D2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B787F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064DEAE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ACD8FAE">
            <w:pPr>
              <w:spacing w:after="0" w:line="260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4C53B0F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3B63F69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знаний</w:t>
            </w:r>
          </w:p>
        </w:tc>
        <w:tc>
          <w:tcPr>
            <w:tcW w:w="854" w:type="dxa"/>
          </w:tcPr>
          <w:p w14:paraId="0472B5C2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05C1BF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2818" w:type="dxa"/>
          </w:tcPr>
          <w:p w14:paraId="7D0F2461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5517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594C46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EA8BA4B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Дни единых действий: участие во</w:t>
            </w:r>
          </w:p>
          <w:p w14:paraId="316359CB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Всероссийской акции, посвященной</w:t>
            </w:r>
          </w:p>
          <w:p w14:paraId="381F37A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Дню  учителя</w:t>
            </w:r>
          </w:p>
        </w:tc>
        <w:tc>
          <w:tcPr>
            <w:tcW w:w="854" w:type="dxa"/>
          </w:tcPr>
          <w:p w14:paraId="39AA4A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40CEE1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5.10</w:t>
            </w:r>
          </w:p>
        </w:tc>
        <w:tc>
          <w:tcPr>
            <w:tcW w:w="2818" w:type="dxa"/>
          </w:tcPr>
          <w:p w14:paraId="1C2A11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DE6B2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8D81F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2CB0CAE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32D3CBD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5C2532E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матери</w:t>
            </w:r>
          </w:p>
        </w:tc>
        <w:tc>
          <w:tcPr>
            <w:tcW w:w="854" w:type="dxa"/>
          </w:tcPr>
          <w:p w14:paraId="399E1FE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77F924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2818" w:type="dxa"/>
          </w:tcPr>
          <w:p w14:paraId="5404EEE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3A035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1D30835B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6FFD7AC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3530FCB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2C78177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Героев Отечества,</w:t>
            </w:r>
          </w:p>
          <w:p w14:paraId="78449D3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кинопросмотр</w:t>
            </w:r>
          </w:p>
        </w:tc>
        <w:tc>
          <w:tcPr>
            <w:tcW w:w="854" w:type="dxa"/>
          </w:tcPr>
          <w:p w14:paraId="19D91EA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8D86B4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9.12</w:t>
            </w:r>
          </w:p>
        </w:tc>
        <w:tc>
          <w:tcPr>
            <w:tcW w:w="2818" w:type="dxa"/>
          </w:tcPr>
          <w:p w14:paraId="5E04B91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CCA4B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D93D39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9B0C6EB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7B42571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 «Подари</w:t>
            </w:r>
          </w:p>
          <w:p w14:paraId="52605094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книгу» в Международный день</w:t>
            </w:r>
          </w:p>
          <w:p w14:paraId="01AAF8DF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книгодарения</w:t>
            </w:r>
          </w:p>
        </w:tc>
        <w:tc>
          <w:tcPr>
            <w:tcW w:w="854" w:type="dxa"/>
          </w:tcPr>
          <w:p w14:paraId="27FDF30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47B0CF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2818" w:type="dxa"/>
          </w:tcPr>
          <w:p w14:paraId="0612B43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2E19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09A974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45131F1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357D0D56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514845A5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защитника Отечества</w:t>
            </w:r>
          </w:p>
        </w:tc>
        <w:tc>
          <w:tcPr>
            <w:tcW w:w="854" w:type="dxa"/>
          </w:tcPr>
          <w:p w14:paraId="656D27C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87BAAD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23.02</w:t>
            </w:r>
          </w:p>
        </w:tc>
        <w:tc>
          <w:tcPr>
            <w:tcW w:w="2818" w:type="dxa"/>
          </w:tcPr>
          <w:p w14:paraId="7324597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459842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294EB55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6F744EA1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1BD589E0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782CA8D9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Международному женскому дню</w:t>
            </w:r>
          </w:p>
        </w:tc>
        <w:tc>
          <w:tcPr>
            <w:tcW w:w="854" w:type="dxa"/>
          </w:tcPr>
          <w:p w14:paraId="503D8BDD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68DF3F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8.03</w:t>
            </w:r>
          </w:p>
        </w:tc>
        <w:tc>
          <w:tcPr>
            <w:tcW w:w="2818" w:type="dxa"/>
          </w:tcPr>
          <w:p w14:paraId="0A08A3A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074948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3830E95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4708ACD0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33B1D302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1C5C055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смеха</w:t>
            </w:r>
          </w:p>
        </w:tc>
        <w:tc>
          <w:tcPr>
            <w:tcW w:w="854" w:type="dxa"/>
          </w:tcPr>
          <w:p w14:paraId="1713D88A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609D4D4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2818" w:type="dxa"/>
          </w:tcPr>
          <w:p w14:paraId="180EA00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3B1394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B5DB2D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B5BBAAF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Дни единых действий: участие во</w:t>
            </w:r>
          </w:p>
          <w:p w14:paraId="0887E3F2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Всероссийской акции, посвященной</w:t>
            </w:r>
          </w:p>
          <w:p w14:paraId="694019DA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Дню Победы</w:t>
            </w:r>
          </w:p>
        </w:tc>
        <w:tc>
          <w:tcPr>
            <w:tcW w:w="854" w:type="dxa"/>
          </w:tcPr>
          <w:p w14:paraId="02424650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30AC171F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9.05</w:t>
            </w:r>
          </w:p>
        </w:tc>
        <w:tc>
          <w:tcPr>
            <w:tcW w:w="2818" w:type="dxa"/>
          </w:tcPr>
          <w:p w14:paraId="3FCA157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14:paraId="7B668F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11201" w:type="dxa"/>
            <w:gridSpan w:val="5"/>
          </w:tcPr>
          <w:p w14:paraId="0DEC2DF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  <w:t>Модуль «Экскурсии, экспедиции, походы»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14:paraId="3FC657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5E9ED5F4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07D14A7D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Походы в театры, на выставки, в</w:t>
            </w:r>
          </w:p>
          <w:p w14:paraId="4A5B4BAE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музеи</w:t>
            </w:r>
          </w:p>
        </w:tc>
        <w:tc>
          <w:tcPr>
            <w:tcW w:w="854" w:type="dxa"/>
          </w:tcPr>
          <w:p w14:paraId="7CABBC0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7567B64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23D124D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14:paraId="607E5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20F0A1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3322D43A">
            <w:pPr>
              <w:spacing w:after="0" w:line="258" w:lineRule="exact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Экскурсии по патриотической</w:t>
            </w:r>
          </w:p>
          <w:p w14:paraId="13DF971C">
            <w:pPr>
              <w:spacing w:after="0" w:line="240" w:lineRule="auto"/>
              <w:ind w:left="120"/>
              <w:contextualSpacing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  <w:t>тематике, ранней профориентации</w:t>
            </w:r>
          </w:p>
        </w:tc>
        <w:tc>
          <w:tcPr>
            <w:tcW w:w="854" w:type="dxa"/>
          </w:tcPr>
          <w:p w14:paraId="54B8BFB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04DBFB87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51414AA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  <w:tr w14:paraId="3D163C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3"/>
          <w:wAfter w:w="4998" w:type="dxa"/>
        </w:trPr>
        <w:tc>
          <w:tcPr>
            <w:tcW w:w="664" w:type="dxa"/>
          </w:tcPr>
          <w:p w14:paraId="7A72068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8" w:type="dxa"/>
            <w:vAlign w:val="bottom"/>
          </w:tcPr>
          <w:p w14:paraId="7AFC24D4">
            <w:pPr>
              <w:spacing w:after="0" w:line="258" w:lineRule="exact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Походы выходного дня, экскурсии,</w:t>
            </w:r>
          </w:p>
          <w:p w14:paraId="0F3D8997">
            <w:pPr>
              <w:spacing w:after="0" w:line="240" w:lineRule="auto"/>
              <w:ind w:left="12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походы, экспедиции</w:t>
            </w:r>
          </w:p>
        </w:tc>
        <w:tc>
          <w:tcPr>
            <w:tcW w:w="854" w:type="dxa"/>
          </w:tcPr>
          <w:p w14:paraId="6A265A29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1717" w:type="dxa"/>
          </w:tcPr>
          <w:p w14:paraId="2E2CAF5C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818" w:type="dxa"/>
          </w:tcPr>
          <w:p w14:paraId="11EBF25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руководители, родительский комитет</w:t>
            </w:r>
          </w:p>
        </w:tc>
      </w:tr>
    </w:tbl>
    <w:p w14:paraId="071F19E3">
      <w:pPr>
        <w:spacing w:after="0" w:line="234" w:lineRule="auto"/>
        <w:ind w:left="120" w:firstLine="317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</w:p>
    <w:p w14:paraId="1A2CB492">
      <w:pPr>
        <w:spacing w:after="0" w:line="234" w:lineRule="auto"/>
        <w:ind w:left="120" w:firstLine="317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Корректировка плана воспитательной работы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ru-RU"/>
        </w:rPr>
        <w:t>уровня основного общего образования</w:t>
      </w: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 xml:space="preserve"> возможно с учетом текущих приказов, постановлений, писем, распоряжений Министерства образования</w:t>
      </w:r>
      <w:bookmarkStart w:id="0" w:name="_GoBack"/>
      <w:bookmarkEnd w:id="0"/>
    </w:p>
    <w:sectPr>
      <w:pgSz w:w="11906" w:h="16838"/>
      <w:pgMar w:top="1134" w:right="850" w:bottom="851" w:left="127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24"/>
    <w:rsid w:val="00181424"/>
    <w:rsid w:val="001D234B"/>
    <w:rsid w:val="003735C3"/>
    <w:rsid w:val="0040122F"/>
    <w:rsid w:val="006538FC"/>
    <w:rsid w:val="00EF633D"/>
    <w:rsid w:val="0E4C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7</Pages>
  <Words>1914</Words>
  <Characters>10910</Characters>
  <Lines>90</Lines>
  <Paragraphs>25</Paragraphs>
  <TotalTime>51</TotalTime>
  <ScaleCrop>false</ScaleCrop>
  <LinksUpToDate>false</LinksUpToDate>
  <CharactersWithSpaces>12799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2023-09-19T10:18:00Z</dcterms:created>
  <dc:creator>Любовь</dc:creator>
  <cp:lastModifiedBy>Любовь Першина</cp:lastModifiedBy>
  <dcterms:modified xsi:type="dcterms:W3CDTF">2026-01-12T08:33:05Z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90B830114CA24A2583C6647875D3BD6C_12</vt:lpwstr>
  </property>
</Properties>
</file>